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5AC" w:rsidRDefault="005465AC" w:rsidP="005465AC">
      <w:pPr>
        <w:numPr>
          <w:ilvl w:val="0"/>
          <w:numId w:val="1"/>
        </w:numPr>
        <w:spacing w:line="360" w:lineRule="auto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词两首（教学反思参考2）</w:t>
      </w:r>
    </w:p>
    <w:p w:rsidR="005465AC" w:rsidRDefault="005465AC" w:rsidP="005465AC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本篇课文是由两首词组成的。《如梦令》是宋代词人李清照所作。词人回忆了一次愉快的郊游情景，因酒醉在归途中误入</w:t>
      </w:r>
      <w:proofErr w:type="gramStart"/>
      <w:r>
        <w:rPr>
          <w:rFonts w:ascii="宋体" w:hAnsi="宋体" w:cs="宋体" w:hint="eastAsia"/>
          <w:color w:val="000000"/>
          <w:sz w:val="24"/>
          <w:shd w:val="clear" w:color="auto" w:fill="FFFFFF"/>
        </w:rPr>
        <w:t>藕</w:t>
      </w:r>
      <w:proofErr w:type="gramEnd"/>
      <w:r>
        <w:rPr>
          <w:rFonts w:ascii="宋体" w:hAnsi="宋体" w:cs="宋体" w:hint="eastAsia"/>
          <w:color w:val="000000"/>
          <w:sz w:val="24"/>
          <w:shd w:val="clear" w:color="auto" w:fill="FFFFFF"/>
        </w:rPr>
        <w:t>花丛中，把栖息的水鸟都吓飞了。表达了作者早期生活的情趣和心境。《渔歌子》是唐代词人张志和所作，描绘了春天秀丽的水乡风光，塑造了一位渔翁形象，赞美了渔家生活情趣，抒发了作者对大自然的热爱。这两首词都是千古传诵的名篇，它们在写作上也有相似之处，那就是融情与景，以景写情，情景相生，让人读来回味无穷。   </w:t>
      </w:r>
    </w:p>
    <w:p w:rsidR="00B32687" w:rsidRDefault="005465AC" w:rsidP="005465AC">
      <w:r>
        <w:rPr>
          <w:rFonts w:ascii="宋体" w:hAnsi="宋体" w:cs="宋体" w:hint="eastAsia"/>
          <w:color w:val="000000"/>
          <w:sz w:val="24"/>
          <w:shd w:val="clear" w:color="auto" w:fill="FFFFFF"/>
        </w:rPr>
        <w:t>两首词都有唯美的图画，美好的意境，因此，在教学中，我带领学生感悟画面美，领悟意境美，体会情感美，收到了不错的教学效果。首先，我带领学生抓住景物，感知画面美。教学《渔歌子》时，我让学生眼睛看着文字，脑海中构成相应的形象：郁郁葱葱的西塞山、振翅飞翔的白鹭、尽情盛开的桃花、肥美悠闲的鳜鱼、戴笠披</w:t>
      </w:r>
      <w:proofErr w:type="gramStart"/>
      <w:r>
        <w:rPr>
          <w:rFonts w:ascii="宋体" w:hAnsi="宋体" w:cs="宋体" w:hint="eastAsia"/>
          <w:color w:val="000000"/>
          <w:sz w:val="24"/>
          <w:shd w:val="clear" w:color="auto" w:fill="FFFFFF"/>
        </w:rPr>
        <w:t>蓑</w:t>
      </w:r>
      <w:proofErr w:type="gramEnd"/>
      <w:r>
        <w:rPr>
          <w:rFonts w:ascii="宋体" w:hAnsi="宋体" w:cs="宋体" w:hint="eastAsia"/>
          <w:color w:val="000000"/>
          <w:sz w:val="24"/>
          <w:shd w:val="clear" w:color="auto" w:fill="FFFFFF"/>
        </w:rPr>
        <w:t>的渔翁……学生抓住了这些景物，脑海中就容易自由组合，整体感知出作者所描绘的美好画卷。其次，我带领学生展开想象，领悟意境美。在教学李清照的《如梦令》时，我让学生将自己想象成作者，像作者一样，因为沉醉迷失了回家的方向，误闯进了荷塘的深处。迷迷糊糊之中，展现在眼前的，竟然是朵朵娇艳的荷花和片片碧绿的荷叶……此时此刻，你是不是也陶醉其间了？ 再次，我带领学生反复诵读，体会情景美。两首词多描绘的自然景物和相应意境，绝非为了描景而绘景，为了创意而设景，而是在所描绘的景物中，在所创设的意境里，寄托作者的意向，赋予相关的情思。张志和《渔歌子》中的渔翁，他那里不是垂钓肥美的鳜鱼，而是在尽情地享受大自然的美好的景象、悠闲地感受大自然无限的生机。不过，作者融寄于景物于意境之中的情感，有些事只可意会而无法言传的。因此，我带领学生反复诵读，体悟作者融寄于景物于意境之中的情感，收到了不错的效果。当然，上完课，我也觉得有不少遗憾之处：首先，我对学生的朗读指导不够到位，学生读得不好时，教师就应进行示范读。其次，对于画面的理解，我觉得学生想象的还不够深入，教师应该进行引导，让学生想到更多更美的画面，而不是只停留在对字面的理解上。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br/>
      </w:r>
      <w:bookmarkStart w:id="0" w:name="_GoBack"/>
      <w:bookmarkEnd w:id="0"/>
    </w:p>
    <w:sectPr w:rsidR="00B326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1E817"/>
    <w:multiLevelType w:val="singleLevel"/>
    <w:tmpl w:val="59C1E817"/>
    <w:lvl w:ilvl="0">
      <w:start w:val="9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AC"/>
    <w:rsid w:val="005465AC"/>
    <w:rsid w:val="00B3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27CDAC-0AC5-43A4-A422-0EA3EA39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5AC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1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2018-07-18T01:00:00Z</dcterms:created>
  <dcterms:modified xsi:type="dcterms:W3CDTF">2018-07-18T01:01:00Z</dcterms:modified>
</cp:coreProperties>
</file>